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9F41" w14:textId="77777777" w:rsidR="001D05AC" w:rsidRDefault="00D44C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B2A721" wp14:editId="602FCA86">
            <wp:simplePos x="0" y="0"/>
            <wp:positionH relativeFrom="column">
              <wp:posOffset>895713</wp:posOffset>
            </wp:positionH>
            <wp:positionV relativeFrom="paragraph">
              <wp:posOffset>0</wp:posOffset>
            </wp:positionV>
            <wp:extent cx="4000500" cy="3091815"/>
            <wp:effectExtent l="0" t="0" r="0" b="0"/>
            <wp:wrapNone/>
            <wp:docPr id="1" name="Picture 1" descr="https://assets.harman.com/thumbnail/d3f0d6ad-1f00-435a-83b9-39461299227b/av/2048px/Studer_brand_logo_by_harman_black.png?t=1552746823047&amp;s=99d37de730afbf3b9f1eabb1c4c3783cc8489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harman.com/thumbnail/d3f0d6ad-1f00-435a-83b9-39461299227b/av/2048px/Studer_brand_logo_by_harman_black.png?t=1552746823047&amp;s=99d37de730afbf3b9f1eabb1c4c3783cc8489f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37F52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28482643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72F09807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13052D85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48B00D39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24F82F9B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6047165D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2231CB73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6B56B033" w14:textId="77777777" w:rsidR="00D44CC6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77B281EB" w14:textId="77777777" w:rsidR="00E87367" w:rsidRDefault="00D44CC6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  <w:r>
        <w:rPr>
          <w:rFonts w:ascii="Arial" w:hAnsi="Arial" w:cs="Arial"/>
          <w:sz w:val="40"/>
          <w:u w:val="none"/>
          <w:lang w:val="en-GB"/>
        </w:rPr>
        <w:t>R</w:t>
      </w:r>
      <w:r w:rsidR="00E87367">
        <w:rPr>
          <w:rFonts w:ascii="Arial" w:hAnsi="Arial" w:cs="Arial"/>
          <w:sz w:val="40"/>
          <w:u w:val="none"/>
          <w:lang w:val="en-GB"/>
        </w:rPr>
        <w:t>elease Notes for</w:t>
      </w:r>
    </w:p>
    <w:p w14:paraId="162F1C12" w14:textId="77777777" w:rsidR="00E87367" w:rsidRDefault="00E87367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28549038" w14:textId="36C612E3" w:rsidR="00E87367" w:rsidRDefault="007E0A7D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  <w:r>
        <w:rPr>
          <w:rFonts w:ascii="Arial" w:hAnsi="Arial" w:cs="Arial"/>
          <w:sz w:val="40"/>
          <w:u w:val="none"/>
          <w:lang w:val="en-GB"/>
        </w:rPr>
        <w:t xml:space="preserve">Micro </w:t>
      </w:r>
      <w:r w:rsidR="00E87367">
        <w:rPr>
          <w:rFonts w:ascii="Arial" w:hAnsi="Arial" w:cs="Arial"/>
          <w:sz w:val="40"/>
          <w:u w:val="none"/>
          <w:lang w:val="en-GB"/>
        </w:rPr>
        <w:t>Software</w:t>
      </w:r>
    </w:p>
    <w:p w14:paraId="4F2D783A" w14:textId="77777777" w:rsidR="00E87367" w:rsidRDefault="00E87367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1E6A38A4" w14:textId="215CC71C" w:rsidR="00E87367" w:rsidRDefault="007E0A7D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  <w:r>
        <w:rPr>
          <w:rFonts w:ascii="Arial" w:hAnsi="Arial" w:cs="Arial"/>
          <w:sz w:val="40"/>
          <w:u w:val="none"/>
          <w:lang w:val="en-GB"/>
        </w:rPr>
        <w:t>V2</w:t>
      </w:r>
      <w:r w:rsidR="00C36296">
        <w:rPr>
          <w:rFonts w:ascii="Arial" w:hAnsi="Arial" w:cs="Arial"/>
          <w:sz w:val="40"/>
          <w:u w:val="none"/>
          <w:lang w:val="en-GB"/>
        </w:rPr>
        <w:t>.1</w:t>
      </w:r>
    </w:p>
    <w:p w14:paraId="6C0BB0CF" w14:textId="77777777" w:rsidR="00E87367" w:rsidRDefault="00E87367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</w:p>
    <w:p w14:paraId="178AEF1C" w14:textId="7F4F445A" w:rsidR="00E87367" w:rsidRDefault="007E0A7D" w:rsidP="00E87367">
      <w:pPr>
        <w:pStyle w:val="Betreff"/>
        <w:jc w:val="center"/>
        <w:rPr>
          <w:rFonts w:ascii="Arial" w:hAnsi="Arial" w:cs="Arial"/>
          <w:sz w:val="40"/>
          <w:u w:val="none"/>
          <w:lang w:val="en-GB"/>
        </w:rPr>
      </w:pPr>
      <w:r>
        <w:rPr>
          <w:rFonts w:ascii="Arial" w:hAnsi="Arial" w:cs="Arial"/>
          <w:sz w:val="40"/>
          <w:u w:val="none"/>
          <w:lang w:val="en-GB"/>
        </w:rPr>
        <w:t>29</w:t>
      </w:r>
      <w:r w:rsidR="00E87367">
        <w:rPr>
          <w:rFonts w:ascii="Arial" w:hAnsi="Arial" w:cs="Arial"/>
          <w:sz w:val="40"/>
          <w:u w:val="none"/>
          <w:lang w:val="en-GB"/>
        </w:rPr>
        <w:t xml:space="preserve"> March 2019</w:t>
      </w:r>
    </w:p>
    <w:p w14:paraId="4803CD07" w14:textId="77777777" w:rsidR="00E87367" w:rsidRDefault="00E87367" w:rsidP="00E87367">
      <w:pPr>
        <w:jc w:val="center"/>
      </w:pPr>
    </w:p>
    <w:p w14:paraId="54DD66CD" w14:textId="77777777" w:rsidR="00E87367" w:rsidRDefault="00E87367" w:rsidP="00E87367">
      <w:pPr>
        <w:jc w:val="center"/>
      </w:pPr>
    </w:p>
    <w:p w14:paraId="4CBD9778" w14:textId="77777777" w:rsidR="00E87367" w:rsidRDefault="00E87367" w:rsidP="00E87367">
      <w:pPr>
        <w:jc w:val="center"/>
      </w:pPr>
    </w:p>
    <w:p w14:paraId="2068BDFF" w14:textId="77777777" w:rsidR="00E87367" w:rsidRDefault="00E87367" w:rsidP="00E87367">
      <w:pPr>
        <w:jc w:val="center"/>
      </w:pPr>
    </w:p>
    <w:p w14:paraId="6D4DAC96" w14:textId="77777777" w:rsidR="00E87367" w:rsidRDefault="00E87367" w:rsidP="00E87367">
      <w:pPr>
        <w:jc w:val="center"/>
      </w:pPr>
    </w:p>
    <w:p w14:paraId="57E2E53C" w14:textId="77777777" w:rsidR="00E87367" w:rsidRDefault="00E87367" w:rsidP="00E87367">
      <w:pPr>
        <w:jc w:val="center"/>
      </w:pPr>
    </w:p>
    <w:p w14:paraId="36811A9F" w14:textId="77777777" w:rsidR="00E87367" w:rsidRDefault="00E87367" w:rsidP="00E87367">
      <w:pPr>
        <w:jc w:val="center"/>
      </w:pPr>
    </w:p>
    <w:p w14:paraId="11E707DA" w14:textId="77777777" w:rsidR="00E87367" w:rsidRDefault="00E87367" w:rsidP="00E87367">
      <w:pPr>
        <w:jc w:val="center"/>
      </w:pPr>
    </w:p>
    <w:p w14:paraId="6724F19D" w14:textId="77777777" w:rsidR="00E87367" w:rsidRDefault="00E87367" w:rsidP="00E87367">
      <w:pPr>
        <w:jc w:val="center"/>
      </w:pPr>
    </w:p>
    <w:p w14:paraId="0F55EF73" w14:textId="77777777" w:rsidR="00E87367" w:rsidRDefault="00E87367" w:rsidP="00E87367">
      <w:pPr>
        <w:jc w:val="center"/>
      </w:pPr>
    </w:p>
    <w:p w14:paraId="6ECFD954" w14:textId="77777777" w:rsidR="00E87367" w:rsidRDefault="00E87367" w:rsidP="00E87367">
      <w:pPr>
        <w:jc w:val="center"/>
      </w:pPr>
    </w:p>
    <w:p w14:paraId="36D16174" w14:textId="77777777" w:rsidR="00E87367" w:rsidRDefault="00E87367" w:rsidP="00E87367">
      <w:pPr>
        <w:jc w:val="center"/>
      </w:pPr>
      <w:r>
        <w:t>Author: Simon Roome</w:t>
      </w:r>
    </w:p>
    <w:p w14:paraId="19947563" w14:textId="20878A9D" w:rsidR="00BB0C4B" w:rsidRDefault="007E0A7D" w:rsidP="00E87367">
      <w:pPr>
        <w:jc w:val="center"/>
      </w:pPr>
      <w:r>
        <w:t>4 April</w:t>
      </w:r>
      <w:r w:rsidR="00BB0C4B">
        <w:t xml:space="preserve"> 2019</w:t>
      </w:r>
    </w:p>
    <w:p w14:paraId="6F680D0F" w14:textId="77777777" w:rsidR="00E87367" w:rsidRDefault="00E87367" w:rsidP="00E87367">
      <w:pPr>
        <w:jc w:val="center"/>
      </w:pPr>
    </w:p>
    <w:p w14:paraId="05C9FE33" w14:textId="77777777" w:rsidR="00E87367" w:rsidRDefault="00E87367" w:rsidP="00E87367">
      <w:pPr>
        <w:jc w:val="center"/>
      </w:pPr>
    </w:p>
    <w:p w14:paraId="3129A6D9" w14:textId="10683AA7" w:rsidR="00E87367" w:rsidRDefault="009D32A1" w:rsidP="00E87367">
      <w:r>
        <w:t>Stude</w:t>
      </w:r>
      <w:r w:rsidR="00375741">
        <w:t xml:space="preserve">r </w:t>
      </w:r>
      <w:r w:rsidR="007E0A7D">
        <w:t>Micro Software Version 2</w:t>
      </w:r>
      <w:r w:rsidR="00375741">
        <w:t>.1</w:t>
      </w:r>
    </w:p>
    <w:p w14:paraId="25F28EC7" w14:textId="77777777" w:rsidR="009D32A1" w:rsidRDefault="009D32A1" w:rsidP="00E87367"/>
    <w:p w14:paraId="655C27C1" w14:textId="5CDA2530" w:rsidR="009D32A1" w:rsidRDefault="009D32A1" w:rsidP="00E87367">
      <w:r>
        <w:t>Studer is pleased to annou</w:t>
      </w:r>
      <w:r w:rsidR="007E0A7D">
        <w:t>nce the release of version 2</w:t>
      </w:r>
      <w:r w:rsidR="00375741">
        <w:t>.1</w:t>
      </w:r>
      <w:r>
        <w:t xml:space="preserve"> software for the </w:t>
      </w:r>
      <w:r w:rsidR="007E0A7D">
        <w:t>Micro</w:t>
      </w:r>
      <w:r>
        <w:t>.</w:t>
      </w:r>
    </w:p>
    <w:p w14:paraId="1B6E118C" w14:textId="77777777" w:rsidR="009D32A1" w:rsidRDefault="009D32A1" w:rsidP="00E87367"/>
    <w:p w14:paraId="7CD531EE" w14:textId="77777777" w:rsidR="000710C1" w:rsidRDefault="000710C1" w:rsidP="000710C1">
      <w:pPr>
        <w:rPr>
          <w:b/>
        </w:rPr>
      </w:pPr>
      <w:r>
        <w:rPr>
          <w:b/>
        </w:rPr>
        <w:t>What’s Fixed</w:t>
      </w:r>
    </w:p>
    <w:p w14:paraId="19E9677B" w14:textId="77777777" w:rsidR="00FE547D" w:rsidRDefault="00FE547D" w:rsidP="00E87367"/>
    <w:p w14:paraId="2A33A271" w14:textId="5793F7D0" w:rsidR="009D32A1" w:rsidRDefault="007E0A7D" w:rsidP="00E87367">
      <w:r>
        <w:t>Release version 2.1</w:t>
      </w:r>
      <w:r w:rsidR="0015285D">
        <w:t xml:space="preserve"> </w:t>
      </w:r>
      <w:r>
        <w:t>is a patch release, specifically made to address an issue with version 2.0 Fader Panel LEDs.</w:t>
      </w:r>
    </w:p>
    <w:p w14:paraId="053E70F7" w14:textId="597151D3" w:rsidR="004A056D" w:rsidRDefault="007E0A7D" w:rsidP="000C736E">
      <w:r>
        <w:t>With version 2.0 it was found that</w:t>
      </w:r>
      <w:r w:rsidR="00A33FDB">
        <w:t xml:space="preserve"> when Fader Panels were attached to the Micro Core </w:t>
      </w:r>
      <w:r>
        <w:t>the signal present and overload LEDs would illuminate on incorrect channels</w:t>
      </w:r>
      <w:r w:rsidR="00A33FDB">
        <w:t>. This indication did</w:t>
      </w:r>
      <w:r>
        <w:t xml:space="preserve"> not </w:t>
      </w:r>
      <w:r w:rsidR="006B6D2A">
        <w:t>correspond with the GUI, which provided correct indication</w:t>
      </w:r>
      <w:r>
        <w:t xml:space="preserve">. </w:t>
      </w:r>
      <w:r w:rsidR="006B6D2A">
        <w:t xml:space="preserve">With version 2.1 the Fader Panel LEDs now light </w:t>
      </w:r>
      <w:r w:rsidR="00FB6DFF">
        <w:t xml:space="preserve">on the </w:t>
      </w:r>
      <w:r w:rsidR="006B6D2A">
        <w:t>correct</w:t>
      </w:r>
      <w:r w:rsidR="00FB6DFF">
        <w:t xml:space="preserve"> channels</w:t>
      </w:r>
      <w:r>
        <w:t>.</w:t>
      </w:r>
    </w:p>
    <w:p w14:paraId="018E0727" w14:textId="77777777" w:rsidR="004A056D" w:rsidRPr="004A056D" w:rsidRDefault="004A056D" w:rsidP="004A056D"/>
    <w:sectPr w:rsidR="004A056D" w:rsidRPr="004A056D" w:rsidSect="0081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6DC"/>
    <w:multiLevelType w:val="hybridMultilevel"/>
    <w:tmpl w:val="E0E6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7232E"/>
    <w:multiLevelType w:val="hybridMultilevel"/>
    <w:tmpl w:val="A1A4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67"/>
    <w:rsid w:val="000710C1"/>
    <w:rsid w:val="00071EB5"/>
    <w:rsid w:val="00096BD2"/>
    <w:rsid w:val="000C736E"/>
    <w:rsid w:val="000F0E44"/>
    <w:rsid w:val="000F3189"/>
    <w:rsid w:val="0015285D"/>
    <w:rsid w:val="00160EBB"/>
    <w:rsid w:val="00166DFE"/>
    <w:rsid w:val="001C2123"/>
    <w:rsid w:val="001F2935"/>
    <w:rsid w:val="002B3A2F"/>
    <w:rsid w:val="002E5C07"/>
    <w:rsid w:val="00375741"/>
    <w:rsid w:val="003B32BC"/>
    <w:rsid w:val="003D3BFD"/>
    <w:rsid w:val="004A056D"/>
    <w:rsid w:val="004F558E"/>
    <w:rsid w:val="005232EF"/>
    <w:rsid w:val="005B1F65"/>
    <w:rsid w:val="005B612C"/>
    <w:rsid w:val="006B6D2A"/>
    <w:rsid w:val="006E5C2A"/>
    <w:rsid w:val="00795949"/>
    <w:rsid w:val="007C30F6"/>
    <w:rsid w:val="007E0A7D"/>
    <w:rsid w:val="008169BA"/>
    <w:rsid w:val="008A67E5"/>
    <w:rsid w:val="008B5733"/>
    <w:rsid w:val="00951C94"/>
    <w:rsid w:val="009D32A1"/>
    <w:rsid w:val="00A012B7"/>
    <w:rsid w:val="00A25C3D"/>
    <w:rsid w:val="00A33FDB"/>
    <w:rsid w:val="00A429C0"/>
    <w:rsid w:val="00A74625"/>
    <w:rsid w:val="00A94ABB"/>
    <w:rsid w:val="00AA3804"/>
    <w:rsid w:val="00AD00F9"/>
    <w:rsid w:val="00AF5E89"/>
    <w:rsid w:val="00BB0C4B"/>
    <w:rsid w:val="00BE1AD4"/>
    <w:rsid w:val="00BF3476"/>
    <w:rsid w:val="00C15D12"/>
    <w:rsid w:val="00C36296"/>
    <w:rsid w:val="00C47900"/>
    <w:rsid w:val="00CD3C44"/>
    <w:rsid w:val="00D14FDA"/>
    <w:rsid w:val="00D44CC6"/>
    <w:rsid w:val="00D74381"/>
    <w:rsid w:val="00D82827"/>
    <w:rsid w:val="00DA7652"/>
    <w:rsid w:val="00E87367"/>
    <w:rsid w:val="00EF6DA4"/>
    <w:rsid w:val="00FB6DFF"/>
    <w:rsid w:val="00FC5B39"/>
    <w:rsid w:val="00FD22E6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057A"/>
  <w15:chartTrackingRefBased/>
  <w15:docId w15:val="{5CB0D2C9-4B0B-4945-A364-7D8F7D6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BA"/>
  </w:style>
  <w:style w:type="paragraph" w:styleId="Heading1">
    <w:name w:val="heading 1"/>
    <w:basedOn w:val="Normal"/>
    <w:link w:val="Heading1Char"/>
    <w:uiPriority w:val="9"/>
    <w:qFormat/>
    <w:rsid w:val="00CD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rsid w:val="00E87367"/>
    <w:pPr>
      <w:tabs>
        <w:tab w:val="left" w:pos="709"/>
        <w:tab w:val="left" w:pos="1134"/>
        <w:tab w:val="left" w:pos="1418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32"/>
      <w:szCs w:val="20"/>
      <w:u w:val="single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D3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3C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odyText2">
    <w:name w:val="Body Text 2"/>
    <w:basedOn w:val="Normal"/>
    <w:link w:val="BodyText2Char"/>
    <w:rsid w:val="004A05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4A056D"/>
    <w:rPr>
      <w:rFonts w:ascii="Arial" w:eastAsia="Times New Roman" w:hAnsi="Arial" w:cs="Times New Roman"/>
      <w:sz w:val="24"/>
      <w:szCs w:val="20"/>
      <w:lang w:val="de-DE"/>
    </w:rPr>
  </w:style>
  <w:style w:type="character" w:styleId="Hyperlink">
    <w:name w:val="Hyperlink"/>
    <w:basedOn w:val="DefaultParagraphFont"/>
    <w:uiPriority w:val="99"/>
    <w:rsid w:val="004A0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56D"/>
    <w:pPr>
      <w:ind w:left="720"/>
      <w:contextualSpacing/>
    </w:pPr>
  </w:style>
  <w:style w:type="paragraph" w:styleId="Revision">
    <w:name w:val="Revision"/>
    <w:hidden/>
    <w:uiPriority w:val="99"/>
    <w:semiHidden/>
    <w:rsid w:val="005B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3424-2BE9-854D-8A13-32495DA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Harman International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Roome, Simon</dc:creator>
  <cp:keywords/>
  <dc:description/>
  <cp:lastModifiedBy>Hunter, Mike</cp:lastModifiedBy>
  <cp:revision>6</cp:revision>
  <cp:lastPrinted>2019-03-29T12:48:00Z</cp:lastPrinted>
  <dcterms:created xsi:type="dcterms:W3CDTF">2019-04-04T09:08:00Z</dcterms:created>
  <dcterms:modified xsi:type="dcterms:W3CDTF">2019-04-15T15:00:00Z</dcterms:modified>
</cp:coreProperties>
</file>